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27" w:rsidRDefault="00476D27" w:rsidP="003F75FA">
      <w:pPr>
        <w:jc w:val="right"/>
        <w:outlineLvl w:val="0"/>
        <w:rPr>
          <w:rFonts w:ascii="Arial" w:hAnsi="Arial" w:cs="Arial"/>
          <w:b/>
          <w:kern w:val="28"/>
          <w:lang w:val="en-US"/>
        </w:rPr>
      </w:pPr>
    </w:p>
    <w:p w:rsidR="00A777D6" w:rsidRPr="009A0A3D" w:rsidRDefault="000B2F56" w:rsidP="009A0A3D">
      <w:pPr>
        <w:jc w:val="center"/>
        <w:outlineLvl w:val="0"/>
        <w:rPr>
          <w:rFonts w:ascii="Arial" w:hAnsi="Arial" w:cs="Arial"/>
          <w:b/>
          <w:color w:val="000080"/>
          <w:spacing w:val="20"/>
          <w:kern w:val="28"/>
          <w:sz w:val="28"/>
          <w:szCs w:val="28"/>
          <w:u w:val="single"/>
        </w:rPr>
      </w:pPr>
      <w:r w:rsidRPr="00151843">
        <w:rPr>
          <w:rFonts w:ascii="Arial" w:hAnsi="Arial" w:cs="Arial"/>
          <w:b/>
          <w:color w:val="000080"/>
          <w:spacing w:val="20"/>
          <w:kern w:val="28"/>
          <w:sz w:val="28"/>
          <w:szCs w:val="28"/>
          <w:u w:val="single"/>
        </w:rPr>
        <w:t>ΔΕΛΤΙΟ ΤΥΠΟΥ</w:t>
      </w:r>
      <w:r w:rsidR="00136335" w:rsidRPr="00136335">
        <w:rPr>
          <w:rFonts w:ascii="Arial" w:hAnsi="Arial" w:cs="Arial"/>
          <w:b/>
          <w:color w:val="000080"/>
          <w:spacing w:val="20"/>
          <w:kern w:val="28"/>
          <w:sz w:val="28"/>
          <w:szCs w:val="28"/>
          <w:u w:val="single"/>
        </w:rPr>
        <w:t xml:space="preserve"> </w:t>
      </w:r>
    </w:p>
    <w:p w:rsidR="00B404D7" w:rsidRPr="00A777D6" w:rsidRDefault="00285D54" w:rsidP="00476D2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A777D6">
        <w:rPr>
          <w:rFonts w:ascii="Calibri" w:hAnsi="Calibri" w:cs="Arial"/>
          <w:b/>
          <w:sz w:val="28"/>
          <w:szCs w:val="28"/>
        </w:rPr>
        <w:t>Ημερίδα</w:t>
      </w:r>
      <w:r w:rsidR="00BC20C9" w:rsidRPr="00A777D6">
        <w:rPr>
          <w:rFonts w:ascii="Calibri" w:hAnsi="Calibri" w:cs="Arial"/>
          <w:b/>
          <w:sz w:val="28"/>
          <w:szCs w:val="28"/>
        </w:rPr>
        <w:t xml:space="preserve"> ενημέρωσης για το πρόγραμμα </w:t>
      </w:r>
      <w:r w:rsidR="00BC20C9" w:rsidRPr="00A777D6">
        <w:rPr>
          <w:rFonts w:ascii="Calibri" w:hAnsi="Calibri" w:cs="Arial"/>
          <w:b/>
          <w:sz w:val="28"/>
          <w:szCs w:val="28"/>
          <w:lang w:val="en-US"/>
        </w:rPr>
        <w:t>Erasmus</w:t>
      </w:r>
      <w:r w:rsidR="00BC20C9" w:rsidRPr="00A777D6">
        <w:rPr>
          <w:rFonts w:ascii="Calibri" w:hAnsi="Calibri" w:cs="Arial"/>
          <w:b/>
          <w:sz w:val="28"/>
          <w:szCs w:val="28"/>
        </w:rPr>
        <w:t>+</w:t>
      </w:r>
      <w:r w:rsidRPr="00A777D6">
        <w:rPr>
          <w:rFonts w:ascii="Calibri" w:hAnsi="Calibri" w:cs="Arial"/>
          <w:b/>
          <w:sz w:val="28"/>
          <w:szCs w:val="28"/>
        </w:rPr>
        <w:t xml:space="preserve"> στην </w:t>
      </w:r>
      <w:r w:rsidR="001A201A" w:rsidRPr="00A777D6">
        <w:rPr>
          <w:rFonts w:ascii="Calibri" w:hAnsi="Calibri" w:cs="Arial"/>
          <w:b/>
          <w:sz w:val="28"/>
          <w:szCs w:val="28"/>
        </w:rPr>
        <w:t>Αλεξανδρούπολη</w:t>
      </w:r>
      <w:r w:rsidR="00931049">
        <w:rPr>
          <w:rFonts w:ascii="Calibri" w:hAnsi="Calibri" w:cs="Arial"/>
          <w:b/>
          <w:sz w:val="28"/>
          <w:szCs w:val="28"/>
        </w:rPr>
        <w:t>-24/10/2014</w:t>
      </w:r>
    </w:p>
    <w:p w:rsidR="00BC20C9" w:rsidRPr="00931049" w:rsidRDefault="00BC20C9" w:rsidP="009A0A3D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  <w:lang w:val="en-US"/>
        </w:rPr>
        <w:t>To</w:t>
      </w:r>
      <w:r>
        <w:rPr>
          <w:rFonts w:cs="Arial"/>
        </w:rPr>
        <w:t xml:space="preserve"> </w:t>
      </w:r>
      <w:r w:rsidRPr="007E3AA3">
        <w:rPr>
          <w:rFonts w:cs="Arial"/>
          <w:b/>
        </w:rPr>
        <w:t xml:space="preserve">Ίδρυμα Κρατικών </w:t>
      </w:r>
      <w:r w:rsidR="001A201A">
        <w:rPr>
          <w:rFonts w:cs="Arial"/>
          <w:b/>
        </w:rPr>
        <w:t xml:space="preserve">Υποτροφιών, </w:t>
      </w:r>
      <w:r w:rsidRPr="00A23727">
        <w:rPr>
          <w:rFonts w:cs="Arial"/>
          <w:b/>
        </w:rPr>
        <w:t>Εθνική Μονάδα</w:t>
      </w:r>
      <w:r w:rsidR="001A201A">
        <w:rPr>
          <w:rFonts w:cs="Arial"/>
          <w:b/>
        </w:rPr>
        <w:t xml:space="preserve"> Διαχείρισης</w:t>
      </w:r>
      <w:r w:rsidR="00A23727">
        <w:rPr>
          <w:rFonts w:cs="Arial"/>
        </w:rPr>
        <w:t xml:space="preserve"> του Π</w:t>
      </w:r>
      <w:r>
        <w:rPr>
          <w:rFonts w:cs="Arial"/>
        </w:rPr>
        <w:t xml:space="preserve">ρογράμματος </w:t>
      </w:r>
      <w:r>
        <w:rPr>
          <w:rFonts w:cs="Arial"/>
          <w:lang w:val="en-US"/>
        </w:rPr>
        <w:t>Erasmus</w:t>
      </w:r>
      <w:r>
        <w:rPr>
          <w:rFonts w:cs="Arial"/>
        </w:rPr>
        <w:t>+</w:t>
      </w:r>
      <w:r w:rsidR="006C1C58">
        <w:rPr>
          <w:rFonts w:cs="Arial"/>
        </w:rPr>
        <w:t xml:space="preserve"> στην Ελλάδα</w:t>
      </w:r>
      <w:r w:rsidR="00D050AD" w:rsidRPr="00D050AD">
        <w:rPr>
          <w:rFonts w:cs="Arial"/>
        </w:rPr>
        <w:t>,</w:t>
      </w:r>
      <w:r w:rsidR="006C1C58" w:rsidRPr="006C1C58">
        <w:rPr>
          <w:rFonts w:cs="Arial"/>
        </w:rPr>
        <w:t xml:space="preserve"> </w:t>
      </w:r>
      <w:r>
        <w:rPr>
          <w:rFonts w:cs="Arial"/>
        </w:rPr>
        <w:t>π</w:t>
      </w:r>
      <w:r w:rsidR="001A201A">
        <w:rPr>
          <w:rFonts w:cs="Arial"/>
        </w:rPr>
        <w:t>ρόκειται να διοργανώσει</w:t>
      </w:r>
      <w:r w:rsidR="00285D54">
        <w:rPr>
          <w:rFonts w:cs="Arial"/>
        </w:rPr>
        <w:t xml:space="preserve"> Ημερίδα</w:t>
      </w:r>
      <w:r>
        <w:rPr>
          <w:rFonts w:cs="Arial"/>
        </w:rPr>
        <w:t xml:space="preserve"> ενημέρωσης για το </w:t>
      </w:r>
      <w:r w:rsidRPr="007C3CA7">
        <w:rPr>
          <w:rFonts w:cs="Arial"/>
          <w:b/>
          <w:lang w:val="en-US"/>
        </w:rPr>
        <w:t>Erasmus</w:t>
      </w:r>
      <w:r w:rsidRPr="007C3CA7">
        <w:rPr>
          <w:rFonts w:cs="Arial"/>
          <w:b/>
        </w:rPr>
        <w:t>+</w:t>
      </w:r>
      <w:r w:rsidR="006C1C58" w:rsidRPr="006C1C58">
        <w:rPr>
          <w:rFonts w:cs="Arial"/>
        </w:rPr>
        <w:t xml:space="preserve"> </w:t>
      </w:r>
      <w:r w:rsidR="006C1C58">
        <w:rPr>
          <w:rFonts w:cs="Arial"/>
        </w:rPr>
        <w:t xml:space="preserve">με την συνεργασία της </w:t>
      </w:r>
      <w:r w:rsidR="006C1C58" w:rsidRPr="007C3CA7">
        <w:rPr>
          <w:rFonts w:cs="Arial"/>
          <w:b/>
        </w:rPr>
        <w:t>Περιφερειακή</w:t>
      </w:r>
      <w:r w:rsidR="006C1C58">
        <w:rPr>
          <w:rFonts w:cs="Arial"/>
          <w:b/>
        </w:rPr>
        <w:t>ς</w:t>
      </w:r>
      <w:r w:rsidR="006C1C58" w:rsidRPr="007C3CA7">
        <w:rPr>
          <w:rFonts w:cs="Arial"/>
          <w:b/>
        </w:rPr>
        <w:t xml:space="preserve"> Διεύθυνση</w:t>
      </w:r>
      <w:r w:rsidR="006C1C58">
        <w:rPr>
          <w:rFonts w:cs="Arial"/>
          <w:b/>
        </w:rPr>
        <w:t>ς</w:t>
      </w:r>
      <w:r w:rsidR="006C1C58" w:rsidRPr="007C3CA7">
        <w:rPr>
          <w:rFonts w:cs="Arial"/>
          <w:b/>
        </w:rPr>
        <w:t xml:space="preserve"> Εκπαίδευσης </w:t>
      </w:r>
      <w:r w:rsidR="006C1C58">
        <w:rPr>
          <w:rFonts w:cs="Arial"/>
          <w:b/>
        </w:rPr>
        <w:t xml:space="preserve">Ανατολικής Μακεδονίας και Θράκης, </w:t>
      </w:r>
      <w:r w:rsidR="006C1C58">
        <w:rPr>
          <w:rFonts w:cs="Arial"/>
        </w:rPr>
        <w:t xml:space="preserve"> το </w:t>
      </w:r>
      <w:bookmarkStart w:id="0" w:name="_GoBack"/>
      <w:r w:rsidR="006C1C58" w:rsidRPr="00055F10">
        <w:rPr>
          <w:rFonts w:cs="Arial"/>
          <w:b/>
        </w:rPr>
        <w:t>Δημοκρίτειο</w:t>
      </w:r>
      <w:r w:rsidR="006C1C58">
        <w:rPr>
          <w:rFonts w:cs="Arial"/>
        </w:rPr>
        <w:t xml:space="preserve"> </w:t>
      </w:r>
      <w:bookmarkEnd w:id="0"/>
      <w:r w:rsidR="006C1C58" w:rsidRPr="007C3CA7">
        <w:rPr>
          <w:rFonts w:cs="Arial"/>
          <w:b/>
        </w:rPr>
        <w:t xml:space="preserve">Πανεπιστήμιο </w:t>
      </w:r>
      <w:r w:rsidR="006C1C58">
        <w:rPr>
          <w:rFonts w:cs="Arial"/>
          <w:b/>
        </w:rPr>
        <w:t xml:space="preserve">Θράκης και τα </w:t>
      </w:r>
      <w:r w:rsidR="006C1C58">
        <w:rPr>
          <w:rFonts w:cs="Arial"/>
          <w:b/>
          <w:lang w:val="en-US"/>
        </w:rPr>
        <w:t>Europe</w:t>
      </w:r>
      <w:r w:rsidR="006C1C58" w:rsidRPr="001A201A">
        <w:rPr>
          <w:rFonts w:cs="Arial"/>
          <w:b/>
        </w:rPr>
        <w:t xml:space="preserve"> </w:t>
      </w:r>
      <w:r w:rsidR="006C1C58">
        <w:rPr>
          <w:rFonts w:cs="Arial"/>
          <w:b/>
          <w:lang w:val="en-US"/>
        </w:rPr>
        <w:t>Direct</w:t>
      </w:r>
      <w:r w:rsidR="006C1C58" w:rsidRPr="001A201A">
        <w:rPr>
          <w:rFonts w:cs="Arial"/>
          <w:b/>
        </w:rPr>
        <w:t xml:space="preserve"> </w:t>
      </w:r>
      <w:r w:rsidR="006C1C58">
        <w:rPr>
          <w:rFonts w:cs="Arial"/>
          <w:b/>
        </w:rPr>
        <w:t>Ξάνθης και Κομοτηνής</w:t>
      </w:r>
      <w:r w:rsidR="00D050AD" w:rsidRPr="00D050AD">
        <w:rPr>
          <w:rFonts w:cs="Arial"/>
          <w:b/>
        </w:rPr>
        <w:t>.</w:t>
      </w:r>
      <w:r w:rsidR="006C1C58">
        <w:rPr>
          <w:rFonts w:cs="Arial"/>
        </w:rPr>
        <w:t xml:space="preserve"> </w:t>
      </w:r>
      <w:r w:rsidR="001A201A">
        <w:rPr>
          <w:rFonts w:cs="Arial"/>
        </w:rPr>
        <w:t xml:space="preserve"> Η Ημερίδα για</w:t>
      </w:r>
      <w:r w:rsidRPr="007C3CA7">
        <w:rPr>
          <w:rFonts w:cs="Arial"/>
        </w:rPr>
        <w:t xml:space="preserve"> </w:t>
      </w:r>
      <w:r>
        <w:rPr>
          <w:rFonts w:cs="Arial"/>
        </w:rPr>
        <w:t xml:space="preserve">το </w:t>
      </w:r>
      <w:r>
        <w:rPr>
          <w:rFonts w:cs="Verdana"/>
          <w:color w:val="181716"/>
        </w:rPr>
        <w:t xml:space="preserve">νέο πρόγραμμα της Ευρωπαϊκής Ένωσης για την εκπαίδευση, την κατάρτιση, τη νεολαία και τον αθλητισμό για την περίοδο 2014-2020, </w:t>
      </w:r>
      <w:r w:rsidR="001A201A">
        <w:rPr>
          <w:rFonts w:cs="Verdana"/>
          <w:color w:val="181716"/>
        </w:rPr>
        <w:t xml:space="preserve">θα λάβει χώρα </w:t>
      </w:r>
      <w:r w:rsidR="00931049">
        <w:rPr>
          <w:rFonts w:cs="Verdana"/>
          <w:color w:val="181716"/>
        </w:rPr>
        <w:t>σε κεντρικό ξενοδοχείο της</w:t>
      </w:r>
      <w:r>
        <w:rPr>
          <w:rFonts w:cs="Verdana"/>
          <w:color w:val="181716"/>
        </w:rPr>
        <w:t xml:space="preserve"> </w:t>
      </w:r>
      <w:r w:rsidR="001A201A">
        <w:rPr>
          <w:rFonts w:cs="Verdana"/>
          <w:b/>
          <w:color w:val="181716"/>
        </w:rPr>
        <w:t>Αλεξανδρούπολη</w:t>
      </w:r>
      <w:r w:rsidR="00931049">
        <w:rPr>
          <w:rFonts w:cs="Verdana"/>
          <w:b/>
          <w:color w:val="181716"/>
        </w:rPr>
        <w:t>ς</w:t>
      </w:r>
      <w:r w:rsidR="00A23727">
        <w:rPr>
          <w:rFonts w:cs="Verdana"/>
          <w:b/>
          <w:color w:val="181716"/>
        </w:rPr>
        <w:t xml:space="preserve">, την </w:t>
      </w:r>
      <w:r w:rsidR="001A201A">
        <w:rPr>
          <w:rFonts w:cs="Verdana"/>
          <w:b/>
          <w:color w:val="181716"/>
        </w:rPr>
        <w:t>Παρασκευή</w:t>
      </w:r>
      <w:r w:rsidRPr="007C3CA7">
        <w:rPr>
          <w:rFonts w:cs="Verdana"/>
          <w:b/>
          <w:color w:val="181716"/>
        </w:rPr>
        <w:t xml:space="preserve"> στις </w:t>
      </w:r>
      <w:r w:rsidR="001A201A">
        <w:rPr>
          <w:rFonts w:cs="Verdana"/>
          <w:b/>
          <w:color w:val="181716"/>
        </w:rPr>
        <w:t>24</w:t>
      </w:r>
      <w:r w:rsidRPr="007C3CA7">
        <w:rPr>
          <w:rFonts w:cs="Verdana"/>
          <w:b/>
          <w:color w:val="181716"/>
        </w:rPr>
        <w:t xml:space="preserve"> </w:t>
      </w:r>
      <w:r w:rsidR="001A201A">
        <w:rPr>
          <w:rFonts w:cs="Verdana"/>
          <w:b/>
          <w:color w:val="181716"/>
        </w:rPr>
        <w:t>Οκτωβρίου</w:t>
      </w:r>
      <w:r w:rsidR="00A23727">
        <w:rPr>
          <w:rFonts w:cs="Verdana"/>
          <w:b/>
          <w:color w:val="181716"/>
        </w:rPr>
        <w:t xml:space="preserve"> 2014</w:t>
      </w:r>
    </w:p>
    <w:p w:rsidR="00BC20C9" w:rsidRPr="00BD3FCF" w:rsidRDefault="00A23727" w:rsidP="009A0A3D">
      <w:pPr>
        <w:pStyle w:val="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Το E</w:t>
      </w:r>
      <w:proofErr w:type="spellStart"/>
      <w:r w:rsidR="00711E31">
        <w:rPr>
          <w:rFonts w:asciiTheme="minorHAnsi" w:hAnsiTheme="minorHAnsi"/>
          <w:sz w:val="22"/>
          <w:szCs w:val="22"/>
          <w:lang w:val="en-US"/>
        </w:rPr>
        <w:t>rasmus</w:t>
      </w:r>
      <w:proofErr w:type="spellEnd"/>
      <w:r>
        <w:rPr>
          <w:rFonts w:asciiTheme="minorHAnsi" w:hAnsiTheme="minorHAnsi"/>
          <w:sz w:val="22"/>
          <w:szCs w:val="22"/>
        </w:rPr>
        <w:t>+ είναι το νέο Π</w:t>
      </w:r>
      <w:r w:rsidR="00BC20C9" w:rsidRPr="00BD3FCF">
        <w:rPr>
          <w:rFonts w:asciiTheme="minorHAnsi" w:hAnsiTheme="minorHAnsi"/>
          <w:sz w:val="22"/>
          <w:szCs w:val="22"/>
        </w:rPr>
        <w:t>ρόγραμμα της Ευρωπαϊκής Επιτροπής για την εκπαίδευση, την κατάρτιση, τη νεολαία και τον αθλητισμό, το οποίο τη</w:t>
      </w:r>
      <w:r>
        <w:rPr>
          <w:rFonts w:asciiTheme="minorHAnsi" w:hAnsiTheme="minorHAnsi"/>
          <w:sz w:val="22"/>
          <w:szCs w:val="22"/>
        </w:rPr>
        <w:t>ν</w:t>
      </w:r>
      <w:r w:rsidR="00BC20C9" w:rsidRPr="00BD3FCF">
        <w:rPr>
          <w:rFonts w:asciiTheme="minorHAnsi" w:hAnsiTheme="minorHAnsi"/>
          <w:sz w:val="22"/>
          <w:szCs w:val="22"/>
        </w:rPr>
        <w:t xml:space="preserve"> περίοδο 2014-2020 συνεχίζεται ενισχυμένο κατά 40%, και στοχεύει στην ενίσχυση των δεξιοτήτων και της απασχολησιμότητας καθώς και στον εκσυγχρονισμό των συστημάτων εκπαίδευσης, κατάρτισης και νεολαίας, σε όλους τους τομείς της Δια Βίου Μάθησης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BC20C9" w:rsidRPr="007E3AA3" w:rsidRDefault="009A0A3D" w:rsidP="009A0A3D">
      <w:pPr>
        <w:ind w:right="16"/>
        <w:jc w:val="both"/>
        <w:rPr>
          <w:rFonts w:ascii="Calibri" w:hAnsi="Calibri" w:cs="Tahoma"/>
        </w:rPr>
      </w:pPr>
      <w:r>
        <w:rPr>
          <w:rFonts w:cs="Arial"/>
          <w:color w:val="000000"/>
        </w:rPr>
        <w:t xml:space="preserve">Στο πρώτο μέρος της ημερίδας θα γίνει μια γενική παρουσίαση της δομής του προγράμματος </w:t>
      </w:r>
      <w:r>
        <w:rPr>
          <w:rFonts w:cs="Arial"/>
          <w:color w:val="000000"/>
          <w:lang w:val="en-US"/>
        </w:rPr>
        <w:t>Erasmus</w:t>
      </w:r>
      <w:r>
        <w:rPr>
          <w:rFonts w:cs="Arial"/>
          <w:color w:val="000000"/>
        </w:rPr>
        <w:t>+ και των επιμέρους δράσεων του, καθώς και των απαιτούμενων δραστηριοτήτων για τη διάχυση των αποτελεσμάτων</w:t>
      </w:r>
      <w:r w:rsidR="007E3AA3">
        <w:rPr>
          <w:rFonts w:ascii="Calibri" w:hAnsi="Calibri" w:cs="Tahoma"/>
        </w:rPr>
        <w:t xml:space="preserve">. </w:t>
      </w:r>
      <w:r w:rsidR="00A23727">
        <w:rPr>
          <w:rFonts w:cs="Arial"/>
          <w:color w:val="000000"/>
        </w:rPr>
        <w:t xml:space="preserve">Στη συνέχεια θα πραγματοποιηθούν </w:t>
      </w:r>
      <w:r w:rsidR="00A23727" w:rsidRPr="00711E31">
        <w:rPr>
          <w:rFonts w:cs="Arial"/>
          <w:b/>
          <w:color w:val="000000"/>
        </w:rPr>
        <w:t>παράλληλες συνεδρίες ανά τομέα</w:t>
      </w:r>
      <w:r w:rsidR="00A23727">
        <w:rPr>
          <w:rFonts w:cs="Arial"/>
          <w:color w:val="000000"/>
        </w:rPr>
        <w:t xml:space="preserve"> (σχολική εκπαίδευση, ανώτατη εκπαίδευση</w:t>
      </w:r>
      <w:r w:rsidR="001A201A">
        <w:rPr>
          <w:rFonts w:cs="Arial"/>
          <w:color w:val="000000"/>
        </w:rPr>
        <w:t>,</w:t>
      </w:r>
      <w:r w:rsidR="00A23727">
        <w:rPr>
          <w:rFonts w:cs="Arial"/>
          <w:color w:val="000000"/>
        </w:rPr>
        <w:t xml:space="preserve"> επαγγελματική εκπαίδευση και κατάρτιση</w:t>
      </w:r>
      <w:r w:rsidR="001A201A">
        <w:rPr>
          <w:rFonts w:cs="Arial"/>
          <w:color w:val="000000"/>
        </w:rPr>
        <w:t xml:space="preserve"> και εκπαίδευση ενηλίκων</w:t>
      </w:r>
      <w:r w:rsidR="00A23727">
        <w:rPr>
          <w:rFonts w:cs="Arial"/>
          <w:color w:val="000000"/>
        </w:rPr>
        <w:t>)</w:t>
      </w:r>
      <w:r w:rsidR="007E3AA3">
        <w:rPr>
          <w:rFonts w:cs="Arial"/>
          <w:color w:val="000000"/>
        </w:rPr>
        <w:t>,</w:t>
      </w:r>
      <w:r w:rsidR="00BC20C9">
        <w:rPr>
          <w:rFonts w:cs="Arial"/>
          <w:color w:val="000000"/>
        </w:rPr>
        <w:t xml:space="preserve"> </w:t>
      </w:r>
      <w:r w:rsidR="00A23727">
        <w:rPr>
          <w:rFonts w:cs="Arial"/>
          <w:color w:val="000000"/>
        </w:rPr>
        <w:t>όπου θα συζητηθούν εκτενέστερα οι</w:t>
      </w:r>
      <w:r w:rsidR="00BC20C9">
        <w:rPr>
          <w:rFonts w:cs="Arial"/>
          <w:color w:val="000000"/>
        </w:rPr>
        <w:t xml:space="preserve"> λεπτομέρειες του προγράμματος.</w:t>
      </w:r>
    </w:p>
    <w:p w:rsidR="007D65BD" w:rsidRPr="00794C51" w:rsidRDefault="009A0A3D" w:rsidP="009A0A3D">
      <w:pPr>
        <w:autoSpaceDE w:val="0"/>
        <w:autoSpaceDN w:val="0"/>
        <w:adjustRightInd w:val="0"/>
        <w:spacing w:after="0"/>
        <w:jc w:val="both"/>
      </w:pPr>
      <w:r w:rsidRPr="009A0A3D">
        <w:rPr>
          <w:rFonts w:cs="Arial"/>
        </w:rPr>
        <w:t>Για τη συμμετοχή στο σεμινάριο απαιτείται συμπλήρωση της ακόλουθης ηλεκτρονικής φόρμας εγγραφής</w:t>
      </w:r>
      <w:r>
        <w:rPr>
          <w:rFonts w:cs="Arial"/>
          <w:i/>
        </w:rPr>
        <w:t xml:space="preserve"> </w:t>
      </w:r>
      <w:hyperlink r:id="rId8" w:tooltip="http://www.iky.gr/component/surveys/14-online-registration-form-alexandroupoli-2014/editsurvey" w:history="1">
        <w:r w:rsidR="007D65BD">
          <w:rPr>
            <w:rStyle w:val="-"/>
          </w:rPr>
          <w:t>http://www.iky.gr/component/surveys/14-online-registration-form-alexandroupoli-2014/editsurvey</w:t>
        </w:r>
      </w:hyperlink>
      <w:r w:rsidR="007D65BD">
        <w:rPr>
          <w:color w:val="000000"/>
          <w:sz w:val="20"/>
          <w:szCs w:val="20"/>
        </w:rPr>
        <w:t>.</w:t>
      </w:r>
      <w:r w:rsidR="00B665D5" w:rsidRPr="00B665D5">
        <w:rPr>
          <w:color w:val="000000"/>
          <w:sz w:val="20"/>
          <w:szCs w:val="20"/>
        </w:rPr>
        <w:t xml:space="preserve"> </w:t>
      </w:r>
      <w:r w:rsidR="00794C51">
        <w:t>Το αναλυτικό πρόγραμμα όπως επίσης και το ακριβές μέρος πραγματοποίησης της Ημερίδας θα ανακοινωθούν σύντομα στην Ιστοσελίδα του ΙΚΥ (</w:t>
      </w:r>
      <w:hyperlink r:id="rId9" w:history="1">
        <w:r w:rsidR="00794C51" w:rsidRPr="0036031A">
          <w:rPr>
            <w:rStyle w:val="-"/>
            <w:lang w:val="en-US"/>
          </w:rPr>
          <w:t>www</w:t>
        </w:r>
        <w:r w:rsidR="00794C51" w:rsidRPr="00794C51">
          <w:rPr>
            <w:rStyle w:val="-"/>
          </w:rPr>
          <w:t>.</w:t>
        </w:r>
        <w:proofErr w:type="spellStart"/>
        <w:r w:rsidR="00794C51" w:rsidRPr="0036031A">
          <w:rPr>
            <w:rStyle w:val="-"/>
            <w:lang w:val="en-US"/>
          </w:rPr>
          <w:t>iky</w:t>
        </w:r>
        <w:proofErr w:type="spellEnd"/>
        <w:r w:rsidR="00794C51" w:rsidRPr="00794C51">
          <w:rPr>
            <w:rStyle w:val="-"/>
          </w:rPr>
          <w:t>.</w:t>
        </w:r>
        <w:r w:rsidR="00794C51" w:rsidRPr="0036031A">
          <w:rPr>
            <w:rStyle w:val="-"/>
            <w:lang w:val="en-US"/>
          </w:rPr>
          <w:t>gr</w:t>
        </w:r>
      </w:hyperlink>
      <w:r w:rsidR="00794C51" w:rsidRPr="00794C51">
        <w:t xml:space="preserve"> ).</w:t>
      </w:r>
    </w:p>
    <w:p w:rsidR="00794C51" w:rsidRDefault="00794C51" w:rsidP="009A0A3D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</w:p>
    <w:p w:rsidR="008807A2" w:rsidRDefault="009A0A3D" w:rsidP="009A0A3D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Θα τηρηθεί αυστηρή σειρά προτεραιότητας λόγω περιορισμένου αριθμού θέσεων και η Εθνική Μονάδα διατηρεί το δικαίωμα να διακόψει τις εγγραφές μόλις συμπληρωθεί ο αριθμός των θέσεων</w:t>
      </w:r>
      <w:r w:rsidR="008940D9">
        <w:rPr>
          <w:rFonts w:cs="Arial"/>
        </w:rPr>
        <w:t>*</w:t>
      </w:r>
      <w:r>
        <w:rPr>
          <w:rFonts w:cs="Arial"/>
        </w:rPr>
        <w:t xml:space="preserve">. </w:t>
      </w:r>
    </w:p>
    <w:p w:rsidR="008940D9" w:rsidRDefault="008940D9" w:rsidP="009A0A3D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8940D9" w:rsidRPr="009A0A3D" w:rsidRDefault="008940D9" w:rsidP="009A0A3D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8940D9">
        <w:rPr>
          <w:rFonts w:cs="Arial"/>
        </w:rPr>
        <w:t>*Η Εθνική Μονάδα θα αποστείλει</w:t>
      </w:r>
      <w:r>
        <w:rPr>
          <w:rFonts w:cs="Arial"/>
        </w:rPr>
        <w:t xml:space="preserve"> μήνυμα επιβεβαίωσης συμμετοχής</w:t>
      </w:r>
    </w:p>
    <w:sectPr w:rsidR="008940D9" w:rsidRPr="009A0A3D" w:rsidSect="003F75F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66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A0" w:rsidRDefault="004323A0" w:rsidP="00BD3FCF">
      <w:pPr>
        <w:spacing w:after="0" w:line="240" w:lineRule="auto"/>
      </w:pPr>
      <w:r>
        <w:separator/>
      </w:r>
    </w:p>
  </w:endnote>
  <w:endnote w:type="continuationSeparator" w:id="0">
    <w:p w:rsidR="004323A0" w:rsidRDefault="004323A0" w:rsidP="00B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AD" w:rsidRPr="00983D3C" w:rsidRDefault="00D050AD">
    <w:pPr>
      <w:pStyle w:val="a5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</w:t>
    </w:r>
    <w:r>
      <w:rPr>
        <w:i/>
        <w:iCs/>
        <w:noProof/>
        <w:sz w:val="20"/>
        <w:szCs w:val="20"/>
      </w:rPr>
      <w:drawing>
        <wp:inline distT="0" distB="0" distL="0" distR="0">
          <wp:extent cx="1390650" cy="801304"/>
          <wp:effectExtent l="19050" t="0" r="0" b="0"/>
          <wp:docPr id="4" name="3 - Εικόνα" descr="p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2937" cy="80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  <w:sz w:val="20"/>
        <w:szCs w:val="20"/>
      </w:rPr>
      <w:t xml:space="preserve">           </w:t>
    </w:r>
    <w:r w:rsidRPr="00711E31">
      <w:rPr>
        <w:i/>
        <w:iCs/>
        <w:noProof/>
        <w:sz w:val="20"/>
        <w:szCs w:val="20"/>
      </w:rPr>
      <w:drawing>
        <wp:inline distT="0" distB="0" distL="0" distR="0">
          <wp:extent cx="971550" cy="854463"/>
          <wp:effectExtent l="0" t="0" r="0" b="0"/>
          <wp:docPr id="13" name="10 - Εικόνα" descr="dimokriteio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okriteio_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550" cy="854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  <w:sz w:val="20"/>
        <w:szCs w:val="20"/>
      </w:rPr>
      <w:t xml:space="preserve">         </w:t>
    </w:r>
    <w:r>
      <w:rPr>
        <w:i/>
        <w:iCs/>
        <w:noProof/>
        <w:sz w:val="20"/>
        <w:szCs w:val="20"/>
      </w:rPr>
      <w:drawing>
        <wp:inline distT="0" distB="0" distL="0" distR="0">
          <wp:extent cx="790575" cy="790575"/>
          <wp:effectExtent l="19050" t="0" r="9525" b="0"/>
          <wp:docPr id="8" name="2 - Εικόνα" descr="EuropeDirect-Xanth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Direct-Xanthi (1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0439" cy="790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  <w:sz w:val="20"/>
        <w:szCs w:val="20"/>
      </w:rPr>
      <w:t xml:space="preserve">           </w:t>
    </w:r>
    <w:r>
      <w:rPr>
        <w:noProof/>
      </w:rPr>
      <w:drawing>
        <wp:inline distT="0" distB="0" distL="0" distR="0">
          <wp:extent cx="1052285" cy="762000"/>
          <wp:effectExtent l="19050" t="0" r="0" b="0"/>
          <wp:docPr id="14" name="13 - Εικόνα" descr="!cid_image006_jpg@01CFDE3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cid_image006_jpg@01CFDE3B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4274" cy="76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1E31">
      <w:rPr>
        <w:noProof/>
      </w:rPr>
      <w:t xml:space="preserve"> </w:t>
    </w:r>
    <w:r>
      <w:rPr>
        <w:i/>
        <w:iCs/>
        <w:noProof/>
        <w:sz w:val="20"/>
        <w:szCs w:val="20"/>
      </w:rPr>
      <w:drawing>
        <wp:inline distT="0" distB="0" distL="0" distR="0">
          <wp:extent cx="5274310" cy="4638675"/>
          <wp:effectExtent l="0" t="0" r="0" b="0"/>
          <wp:docPr id="10" name="9 - Εικόνα" descr="dimokriteio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okriteio_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46386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i/>
        <w:iCs/>
        <w:noProof/>
        <w:sz w:val="20"/>
        <w:szCs w:val="20"/>
      </w:rPr>
      <w:drawing>
        <wp:inline distT="0" distB="0" distL="0" distR="0">
          <wp:extent cx="5274310" cy="4638675"/>
          <wp:effectExtent l="0" t="0" r="0" b="0"/>
          <wp:docPr id="9" name="8 - Εικόνα" descr="dimokriteio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okriteio_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463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A0" w:rsidRDefault="004323A0" w:rsidP="00BD3FCF">
      <w:pPr>
        <w:spacing w:after="0" w:line="240" w:lineRule="auto"/>
      </w:pPr>
      <w:r>
        <w:separator/>
      </w:r>
    </w:p>
  </w:footnote>
  <w:footnote w:type="continuationSeparator" w:id="0">
    <w:p w:rsidR="004323A0" w:rsidRDefault="004323A0" w:rsidP="00BD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AD" w:rsidRDefault="004323A0">
    <w:pPr>
      <w:pStyle w:val="a4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8219" o:spid="_x0000_s2053" type="#_x0000_t136" style="position:absolute;margin-left:0;margin-top:0;width:476.25pt;height:141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Arial Unicode MS&quot;;font-size:105pt" string="Erasmus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AD" w:rsidRDefault="004323A0">
    <w:pPr>
      <w:pStyle w:val="a4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8220" o:spid="_x0000_s2054" type="#_x0000_t136" style="position:absolute;margin-left:0;margin-top:0;width:476.25pt;height:141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Arial Unicode MS&quot;;font-size:105pt" string="Erasmus+"/>
          <w10:wrap anchorx="margin" anchory="margin"/>
        </v:shape>
      </w:pict>
    </w:r>
    <w:r w:rsidR="00D050AD">
      <w:rPr>
        <w:lang w:val="en-US"/>
      </w:rPr>
      <w:t xml:space="preserve">  </w:t>
    </w:r>
    <w:r w:rsidR="00D050AD">
      <w:rPr>
        <w:noProof/>
      </w:rPr>
      <w:drawing>
        <wp:inline distT="0" distB="0" distL="0" distR="0">
          <wp:extent cx="1076325" cy="1003940"/>
          <wp:effectExtent l="19050" t="0" r="9525" b="0"/>
          <wp:docPr id="5" name="4 - Εικόνα" descr="iky - Αντίγραφ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y - Αντίγραφ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5" cy="1006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50AD">
      <w:rPr>
        <w:lang w:val="en-US"/>
      </w:rPr>
      <w:t xml:space="preserve">                                            </w:t>
    </w:r>
    <w:r w:rsidR="00D050AD" w:rsidRPr="001A201A">
      <w:rPr>
        <w:noProof/>
      </w:rPr>
      <w:drawing>
        <wp:inline distT="0" distB="0" distL="0" distR="0">
          <wp:extent cx="2686050" cy="767397"/>
          <wp:effectExtent l="19050" t="0" r="0" b="0"/>
          <wp:docPr id="2" name="9 - Εικόνα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89450" cy="76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AD" w:rsidRDefault="004323A0">
    <w:pPr>
      <w:pStyle w:val="a4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8218" o:spid="_x0000_s2052" type="#_x0000_t136" style="position:absolute;margin-left:0;margin-top:0;width:476.25pt;height:141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Arial Unicode MS&quot;;font-size:105pt" string="Erasmus+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56"/>
    <w:rsid w:val="00017E88"/>
    <w:rsid w:val="000263D9"/>
    <w:rsid w:val="00055F10"/>
    <w:rsid w:val="000804F3"/>
    <w:rsid w:val="000B2F56"/>
    <w:rsid w:val="00136335"/>
    <w:rsid w:val="00151843"/>
    <w:rsid w:val="001A201A"/>
    <w:rsid w:val="001F2398"/>
    <w:rsid w:val="002007FF"/>
    <w:rsid w:val="00285D54"/>
    <w:rsid w:val="00293809"/>
    <w:rsid w:val="002F1027"/>
    <w:rsid w:val="003C1713"/>
    <w:rsid w:val="003C766C"/>
    <w:rsid w:val="003F75FA"/>
    <w:rsid w:val="004323A0"/>
    <w:rsid w:val="00476D27"/>
    <w:rsid w:val="004F456C"/>
    <w:rsid w:val="005D413A"/>
    <w:rsid w:val="00655C26"/>
    <w:rsid w:val="0066112D"/>
    <w:rsid w:val="00681195"/>
    <w:rsid w:val="00682B20"/>
    <w:rsid w:val="006C1C58"/>
    <w:rsid w:val="00702FE2"/>
    <w:rsid w:val="00711E31"/>
    <w:rsid w:val="00794C51"/>
    <w:rsid w:val="007C3CA7"/>
    <w:rsid w:val="007D65BD"/>
    <w:rsid w:val="007E3AA3"/>
    <w:rsid w:val="008200E7"/>
    <w:rsid w:val="00876876"/>
    <w:rsid w:val="008807A2"/>
    <w:rsid w:val="008940D9"/>
    <w:rsid w:val="00931049"/>
    <w:rsid w:val="00983D3C"/>
    <w:rsid w:val="00990208"/>
    <w:rsid w:val="009A0A3D"/>
    <w:rsid w:val="009D5AEE"/>
    <w:rsid w:val="009E2A46"/>
    <w:rsid w:val="00A212EA"/>
    <w:rsid w:val="00A23727"/>
    <w:rsid w:val="00A35EA7"/>
    <w:rsid w:val="00A43598"/>
    <w:rsid w:val="00A777D6"/>
    <w:rsid w:val="00B404D7"/>
    <w:rsid w:val="00B665D5"/>
    <w:rsid w:val="00B7112E"/>
    <w:rsid w:val="00BC20C9"/>
    <w:rsid w:val="00BD3FCF"/>
    <w:rsid w:val="00BE6708"/>
    <w:rsid w:val="00C97AA0"/>
    <w:rsid w:val="00D050AD"/>
    <w:rsid w:val="00DE398F"/>
    <w:rsid w:val="00E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F56"/>
    <w:rPr>
      <w:b/>
      <w:bCs/>
    </w:rPr>
  </w:style>
  <w:style w:type="paragraph" w:styleId="Web">
    <w:name w:val="Normal (Web)"/>
    <w:basedOn w:val="a"/>
    <w:uiPriority w:val="99"/>
    <w:unhideWhenUsed/>
    <w:rsid w:val="000B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D3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D3FCF"/>
  </w:style>
  <w:style w:type="paragraph" w:styleId="a5">
    <w:name w:val="footer"/>
    <w:basedOn w:val="a"/>
    <w:link w:val="Char0"/>
    <w:uiPriority w:val="99"/>
    <w:unhideWhenUsed/>
    <w:rsid w:val="00BD3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D3FCF"/>
  </w:style>
  <w:style w:type="paragraph" w:styleId="a6">
    <w:name w:val="Balloon Text"/>
    <w:basedOn w:val="a"/>
    <w:link w:val="Char1"/>
    <w:uiPriority w:val="99"/>
    <w:semiHidden/>
    <w:unhideWhenUsed/>
    <w:rsid w:val="00BD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D3FC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83D3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83D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F56"/>
    <w:rPr>
      <w:b/>
      <w:bCs/>
    </w:rPr>
  </w:style>
  <w:style w:type="paragraph" w:styleId="Web">
    <w:name w:val="Normal (Web)"/>
    <w:basedOn w:val="a"/>
    <w:uiPriority w:val="99"/>
    <w:unhideWhenUsed/>
    <w:rsid w:val="000B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D3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D3FCF"/>
  </w:style>
  <w:style w:type="paragraph" w:styleId="a5">
    <w:name w:val="footer"/>
    <w:basedOn w:val="a"/>
    <w:link w:val="Char0"/>
    <w:uiPriority w:val="99"/>
    <w:unhideWhenUsed/>
    <w:rsid w:val="00BD3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D3FCF"/>
  </w:style>
  <w:style w:type="paragraph" w:styleId="a6">
    <w:name w:val="Balloon Text"/>
    <w:basedOn w:val="a"/>
    <w:link w:val="Char1"/>
    <w:uiPriority w:val="99"/>
    <w:semiHidden/>
    <w:unhideWhenUsed/>
    <w:rsid w:val="00BD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D3FC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83D3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83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y.gr/component/surveys/14-online-registration-form-alexandroupoli-2014/editsurve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ky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F0CE0-21D8-4228-B8CC-4A87DD7C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maragos dimitris</dc:creator>
  <cp:lastModifiedBy>Γεωργία Ιντζέ</cp:lastModifiedBy>
  <cp:revision>2</cp:revision>
  <dcterms:created xsi:type="dcterms:W3CDTF">2014-10-08T09:27:00Z</dcterms:created>
  <dcterms:modified xsi:type="dcterms:W3CDTF">2014-10-08T09:27:00Z</dcterms:modified>
</cp:coreProperties>
</file>